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64" w:rsidRPr="00494AF5" w:rsidRDefault="00E70E64" w:rsidP="00E70E64">
      <w:pPr>
        <w:autoSpaceDE/>
        <w:adjustRightInd/>
        <w:rPr>
          <w:b/>
          <w:sz w:val="36"/>
          <w:szCs w:val="24"/>
        </w:rPr>
      </w:pPr>
      <w:r w:rsidRPr="00494AF5">
        <w:rPr>
          <w:b/>
          <w:sz w:val="36"/>
          <w:szCs w:val="24"/>
        </w:rPr>
        <w:t xml:space="preserve">Knowledge Check </w:t>
      </w:r>
      <w:r>
        <w:rPr>
          <w:b/>
          <w:sz w:val="36"/>
          <w:szCs w:val="24"/>
        </w:rPr>
        <w:tab/>
        <w:t xml:space="preserve">Test </w:t>
      </w:r>
    </w:p>
    <w:p w:rsidR="00E70E64" w:rsidRPr="00494AF5" w:rsidRDefault="00E70E64" w:rsidP="00E70E64">
      <w:pPr>
        <w:autoSpaceDE/>
        <w:adjustRightInd/>
        <w:rPr>
          <w:b/>
          <w:sz w:val="36"/>
          <w:szCs w:val="24"/>
        </w:rPr>
      </w:pPr>
    </w:p>
    <w:p w:rsidR="00E70E64" w:rsidRPr="00494AF5" w:rsidRDefault="00E70E64" w:rsidP="00E70E64">
      <w:pPr>
        <w:autoSpaceDE/>
        <w:adjustRightInd/>
        <w:rPr>
          <w:b/>
          <w:sz w:val="36"/>
          <w:szCs w:val="24"/>
        </w:rPr>
      </w:pPr>
      <w:r w:rsidRPr="00494AF5">
        <w:rPr>
          <w:b/>
          <w:sz w:val="36"/>
          <w:szCs w:val="24"/>
        </w:rPr>
        <w:t>The most common causes of Preeclampsia/Eclampsia</w:t>
      </w:r>
    </w:p>
    <w:p w:rsidR="00E70E64" w:rsidRPr="00494AF5" w:rsidRDefault="00E70E64" w:rsidP="00E70E64">
      <w:pPr>
        <w:autoSpaceDE/>
        <w:adjustRightInd/>
        <w:jc w:val="center"/>
        <w:rPr>
          <w:b/>
          <w:sz w:val="40"/>
          <w:szCs w:val="24"/>
        </w:rPr>
      </w:pPr>
      <w:r w:rsidRPr="00494AF5">
        <w:rPr>
          <w:sz w:val="36"/>
          <w:szCs w:val="24"/>
        </w:rPr>
        <w:t>(check only the wrong answer)</w:t>
      </w:r>
    </w:p>
    <w:p w:rsidR="00E70E64" w:rsidRPr="00E70E64" w:rsidRDefault="00E70E64" w:rsidP="00E70E64">
      <w:pPr>
        <w:autoSpaceDE/>
        <w:adjustRightInd/>
        <w:rPr>
          <w:sz w:val="24"/>
          <w:szCs w:val="24"/>
        </w:rPr>
      </w:pPr>
    </w:p>
    <w:p w:rsidR="00E70E64" w:rsidRPr="00E70E64" w:rsidRDefault="00E70E64" w:rsidP="00E70E64">
      <w:p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 xml:space="preserve">1. Hypertension:  </w:t>
      </w:r>
    </w:p>
    <w:p w:rsidR="00E70E64" w:rsidRPr="00E70E64" w:rsidRDefault="00E70E64" w:rsidP="00E70E64">
      <w:pPr>
        <w:numPr>
          <w:ilvl w:val="0"/>
          <w:numId w:val="22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 xml:space="preserve">The most common medical complication during pregnancy, </w:t>
      </w:r>
    </w:p>
    <w:p w:rsidR="00E70E64" w:rsidRPr="00E70E64" w:rsidRDefault="00E70E64" w:rsidP="00E70E64">
      <w:pPr>
        <w:numPr>
          <w:ilvl w:val="0"/>
          <w:numId w:val="22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 xml:space="preserve">This is not the leading cause of maternal death worldwide, </w:t>
      </w:r>
    </w:p>
    <w:p w:rsidR="00E70E64" w:rsidRPr="00E70E64" w:rsidRDefault="00E70E64" w:rsidP="00E70E64">
      <w:pPr>
        <w:numPr>
          <w:ilvl w:val="0"/>
          <w:numId w:val="22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 xml:space="preserve">affects 5-10% of pregnancies </w:t>
      </w:r>
      <w:bookmarkStart w:id="0" w:name="_GoBack"/>
      <w:bookmarkEnd w:id="0"/>
    </w:p>
    <w:p w:rsidR="00E70E64" w:rsidRPr="00E70E64" w:rsidRDefault="00E70E64" w:rsidP="00E70E64">
      <w:p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 xml:space="preserve">2. Preeclampsia higher in… </w:t>
      </w:r>
    </w:p>
    <w:p w:rsidR="00E70E64" w:rsidRPr="00E70E64" w:rsidRDefault="00E70E64" w:rsidP="00E70E64">
      <w:pPr>
        <w:numPr>
          <w:ilvl w:val="0"/>
          <w:numId w:val="23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Extremes of maternal age (young, old)</w:t>
      </w:r>
    </w:p>
    <w:p w:rsidR="00E70E64" w:rsidRPr="00E70E64" w:rsidRDefault="00E70E64" w:rsidP="00E70E64">
      <w:pPr>
        <w:numPr>
          <w:ilvl w:val="0"/>
          <w:numId w:val="23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Blacks</w:t>
      </w:r>
    </w:p>
    <w:p w:rsidR="00E70E64" w:rsidRPr="00E70E64" w:rsidRDefault="00E70E64" w:rsidP="00E70E64">
      <w:pPr>
        <w:numPr>
          <w:ilvl w:val="0"/>
          <w:numId w:val="23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Twins</w:t>
      </w:r>
    </w:p>
    <w:p w:rsidR="00E70E64" w:rsidRPr="00E70E64" w:rsidRDefault="00E70E64" w:rsidP="00E70E64">
      <w:pPr>
        <w:numPr>
          <w:ilvl w:val="0"/>
          <w:numId w:val="23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Large placental mass</w:t>
      </w:r>
    </w:p>
    <w:p w:rsidR="00E70E64" w:rsidRPr="00E70E64" w:rsidRDefault="00E70E64" w:rsidP="00E70E64">
      <w:pPr>
        <w:numPr>
          <w:ilvl w:val="0"/>
          <w:numId w:val="23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 xml:space="preserve">Mixed racial couples </w:t>
      </w:r>
    </w:p>
    <w:p w:rsidR="00E70E64" w:rsidRPr="00E70E64" w:rsidRDefault="00E70E64" w:rsidP="00E70E64">
      <w:p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3. Preeclampsia definition:</w:t>
      </w:r>
    </w:p>
    <w:p w:rsidR="00E70E64" w:rsidRPr="00E70E64" w:rsidRDefault="00E70E64" w:rsidP="00E70E64">
      <w:pPr>
        <w:numPr>
          <w:ilvl w:val="0"/>
          <w:numId w:val="24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An increase in BP &gt;140/90 past 20 weeks’ gestation accompanied by proteinurea</w:t>
      </w:r>
    </w:p>
    <w:p w:rsidR="00E70E64" w:rsidRPr="00E70E64" w:rsidRDefault="00E70E64" w:rsidP="00E70E64">
      <w:pPr>
        <w:numPr>
          <w:ilvl w:val="0"/>
          <w:numId w:val="24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Untreated is progressive disease</w:t>
      </w:r>
    </w:p>
    <w:p w:rsidR="00E70E64" w:rsidRPr="00E70E64" w:rsidRDefault="00E70E64" w:rsidP="00E70E64">
      <w:pPr>
        <w:numPr>
          <w:ilvl w:val="0"/>
          <w:numId w:val="24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Untreated it not a progressive disease</w:t>
      </w:r>
    </w:p>
    <w:p w:rsidR="00E70E64" w:rsidRPr="00E70E64" w:rsidRDefault="00E70E64" w:rsidP="00E70E64">
      <w:p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4. Preeclampsia length of time:</w:t>
      </w:r>
    </w:p>
    <w:p w:rsidR="00E70E64" w:rsidRPr="00E70E64" w:rsidRDefault="00E70E64" w:rsidP="00E70E64">
      <w:pPr>
        <w:numPr>
          <w:ilvl w:val="0"/>
          <w:numId w:val="25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Most often last 10 weeks of pregnancy</w:t>
      </w:r>
    </w:p>
    <w:p w:rsidR="00E70E64" w:rsidRPr="00E70E64" w:rsidRDefault="00E70E64" w:rsidP="00E70E64">
      <w:pPr>
        <w:numPr>
          <w:ilvl w:val="0"/>
          <w:numId w:val="25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Most often last 15-20 weeks of pregnancy</w:t>
      </w:r>
    </w:p>
    <w:p w:rsidR="00E70E64" w:rsidRPr="00E70E64" w:rsidRDefault="00E70E64" w:rsidP="00E70E64">
      <w:pPr>
        <w:numPr>
          <w:ilvl w:val="0"/>
          <w:numId w:val="25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During labor</w:t>
      </w:r>
    </w:p>
    <w:p w:rsidR="00E70E64" w:rsidRPr="00E70E64" w:rsidRDefault="00E70E64" w:rsidP="00E70E64">
      <w:pPr>
        <w:numPr>
          <w:ilvl w:val="0"/>
          <w:numId w:val="25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First 48 hours</w:t>
      </w:r>
    </w:p>
    <w:p w:rsidR="00E70E64" w:rsidRPr="00E70E64" w:rsidRDefault="00E70E64" w:rsidP="00E70E64">
      <w:p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5. Categories of preeclampsia:</w:t>
      </w:r>
    </w:p>
    <w:p w:rsidR="00E70E64" w:rsidRPr="00E70E64" w:rsidRDefault="00E70E64" w:rsidP="00E70E64">
      <w:pPr>
        <w:numPr>
          <w:ilvl w:val="0"/>
          <w:numId w:val="26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 xml:space="preserve">Mild </w:t>
      </w:r>
    </w:p>
    <w:p w:rsidR="00E70E64" w:rsidRPr="00E70E64" w:rsidRDefault="00E70E64" w:rsidP="00E70E64">
      <w:pPr>
        <w:numPr>
          <w:ilvl w:val="0"/>
          <w:numId w:val="26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Severe</w:t>
      </w:r>
    </w:p>
    <w:p w:rsidR="00E70E64" w:rsidRPr="00E70E64" w:rsidRDefault="00E70E64" w:rsidP="00E70E64">
      <w:pPr>
        <w:numPr>
          <w:ilvl w:val="0"/>
          <w:numId w:val="26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Both</w:t>
      </w:r>
    </w:p>
    <w:p w:rsidR="00E70E64" w:rsidRPr="00E70E64" w:rsidRDefault="00E70E64" w:rsidP="00E70E64">
      <w:pPr>
        <w:numPr>
          <w:ilvl w:val="0"/>
          <w:numId w:val="26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None of the above</w:t>
      </w:r>
    </w:p>
    <w:p w:rsidR="00E70E64" w:rsidRPr="00E70E64" w:rsidRDefault="00E70E64" w:rsidP="00E70E64">
      <w:p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6. Eclampsia</w:t>
      </w:r>
    </w:p>
    <w:p w:rsidR="00E70E64" w:rsidRPr="00E70E64" w:rsidRDefault="00E70E64" w:rsidP="00E70E64">
      <w:pPr>
        <w:numPr>
          <w:ilvl w:val="0"/>
          <w:numId w:val="27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The development of seizures or coma in preeclamptic women.</w:t>
      </w:r>
    </w:p>
    <w:p w:rsidR="00E70E64" w:rsidRPr="00E70E64" w:rsidRDefault="00E70E64" w:rsidP="00E70E64">
      <w:pPr>
        <w:numPr>
          <w:ilvl w:val="0"/>
          <w:numId w:val="27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Affects approximately 19% of preeclamptic patients</w:t>
      </w:r>
    </w:p>
    <w:p w:rsidR="00E70E64" w:rsidRPr="00E70E64" w:rsidRDefault="00E70E64" w:rsidP="00E70E64">
      <w:pPr>
        <w:numPr>
          <w:ilvl w:val="0"/>
          <w:numId w:val="27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Affects approximately 10% of preeclamptic patients</w:t>
      </w:r>
    </w:p>
    <w:p w:rsidR="00E70E64" w:rsidRPr="00E70E64" w:rsidRDefault="00E70E64" w:rsidP="00E70E64">
      <w:p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7. Maternal complications of preeclampsia:</w:t>
      </w:r>
    </w:p>
    <w:p w:rsidR="00E70E64" w:rsidRPr="00E70E64" w:rsidRDefault="00E70E64" w:rsidP="00E70E64">
      <w:pPr>
        <w:numPr>
          <w:ilvl w:val="0"/>
          <w:numId w:val="28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Increased perfusion to organs</w:t>
      </w:r>
    </w:p>
    <w:p w:rsidR="00E70E64" w:rsidRPr="00E70E64" w:rsidRDefault="00E70E64" w:rsidP="00E70E64">
      <w:pPr>
        <w:numPr>
          <w:ilvl w:val="0"/>
          <w:numId w:val="28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Decreased perfusion to organs</w:t>
      </w:r>
    </w:p>
    <w:p w:rsidR="00E70E64" w:rsidRPr="00E70E64" w:rsidRDefault="00E70E64" w:rsidP="00E70E64">
      <w:pPr>
        <w:numPr>
          <w:ilvl w:val="0"/>
          <w:numId w:val="28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Systemic vasospasms</w:t>
      </w:r>
    </w:p>
    <w:p w:rsidR="00E70E64" w:rsidRPr="00E70E64" w:rsidRDefault="00E70E64" w:rsidP="00E70E64">
      <w:pPr>
        <w:numPr>
          <w:ilvl w:val="0"/>
          <w:numId w:val="28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Vascular damage</w:t>
      </w:r>
    </w:p>
    <w:p w:rsidR="00E70E64" w:rsidRPr="00E70E64" w:rsidRDefault="00E70E64" w:rsidP="00E70E64">
      <w:pPr>
        <w:numPr>
          <w:ilvl w:val="0"/>
          <w:numId w:val="28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Coag abnormalities</w:t>
      </w:r>
    </w:p>
    <w:p w:rsidR="00E70E64" w:rsidRPr="00E70E64" w:rsidRDefault="00E70E64" w:rsidP="00E70E64">
      <w:p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8. HELLP syndrome:</w:t>
      </w:r>
    </w:p>
    <w:p w:rsidR="00E70E64" w:rsidRPr="00E70E64" w:rsidRDefault="00E70E64" w:rsidP="00E70E64">
      <w:pPr>
        <w:numPr>
          <w:ilvl w:val="0"/>
          <w:numId w:val="29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Hemolysis</w:t>
      </w:r>
    </w:p>
    <w:p w:rsidR="00E70E64" w:rsidRPr="00E70E64" w:rsidRDefault="00E70E64" w:rsidP="00E70E64">
      <w:pPr>
        <w:numPr>
          <w:ilvl w:val="0"/>
          <w:numId w:val="29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Elevated liver enzymes</w:t>
      </w:r>
    </w:p>
    <w:p w:rsidR="00E70E64" w:rsidRPr="00E70E64" w:rsidRDefault="00E70E64" w:rsidP="00E70E64">
      <w:pPr>
        <w:numPr>
          <w:ilvl w:val="0"/>
          <w:numId w:val="29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Low blood pressure</w:t>
      </w:r>
    </w:p>
    <w:p w:rsidR="00E70E64" w:rsidRPr="00E70E64" w:rsidRDefault="00E70E64" w:rsidP="00E70E64">
      <w:pPr>
        <w:numPr>
          <w:ilvl w:val="0"/>
          <w:numId w:val="29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lastRenderedPageBreak/>
        <w:t>Low platelet count</w:t>
      </w:r>
    </w:p>
    <w:p w:rsidR="00E70E64" w:rsidRPr="00E70E64" w:rsidRDefault="00E70E64" w:rsidP="00E70E64">
      <w:p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9. Fetal risks:</w:t>
      </w:r>
    </w:p>
    <w:p w:rsidR="00E70E64" w:rsidRPr="00E70E64" w:rsidRDefault="00E70E64" w:rsidP="00E70E64">
      <w:pPr>
        <w:numPr>
          <w:ilvl w:val="0"/>
          <w:numId w:val="30"/>
        </w:numPr>
        <w:autoSpaceDE/>
        <w:adjustRightInd/>
        <w:contextualSpacing/>
        <w:rPr>
          <w:sz w:val="24"/>
          <w:szCs w:val="24"/>
        </w:rPr>
      </w:pPr>
      <w:r w:rsidRPr="00E70E64">
        <w:rPr>
          <w:sz w:val="24"/>
          <w:szCs w:val="24"/>
        </w:rPr>
        <w:t>SGA</w:t>
      </w:r>
    </w:p>
    <w:p w:rsidR="00E70E64" w:rsidRPr="00E70E64" w:rsidRDefault="00E70E64" w:rsidP="00E70E64">
      <w:pPr>
        <w:numPr>
          <w:ilvl w:val="0"/>
          <w:numId w:val="30"/>
        </w:numPr>
        <w:autoSpaceDE/>
        <w:adjustRightInd/>
        <w:contextualSpacing/>
        <w:rPr>
          <w:sz w:val="24"/>
          <w:szCs w:val="24"/>
        </w:rPr>
      </w:pPr>
      <w:r w:rsidRPr="00E70E64">
        <w:rPr>
          <w:sz w:val="24"/>
          <w:szCs w:val="24"/>
        </w:rPr>
        <w:t>Fetal hypoxia</w:t>
      </w:r>
    </w:p>
    <w:p w:rsidR="00E70E64" w:rsidRPr="00E70E64" w:rsidRDefault="00E70E64" w:rsidP="00E70E64">
      <w:pPr>
        <w:numPr>
          <w:ilvl w:val="0"/>
          <w:numId w:val="30"/>
        </w:numPr>
        <w:autoSpaceDE/>
        <w:adjustRightInd/>
        <w:contextualSpacing/>
        <w:rPr>
          <w:sz w:val="24"/>
          <w:szCs w:val="24"/>
        </w:rPr>
      </w:pPr>
      <w:r w:rsidRPr="00E70E64">
        <w:rPr>
          <w:sz w:val="24"/>
          <w:szCs w:val="24"/>
        </w:rPr>
        <w:t>Prematurity</w:t>
      </w:r>
    </w:p>
    <w:p w:rsidR="00E70E64" w:rsidRPr="00E70E64" w:rsidRDefault="00E70E64" w:rsidP="00E70E64">
      <w:pPr>
        <w:numPr>
          <w:ilvl w:val="0"/>
          <w:numId w:val="30"/>
        </w:numPr>
        <w:autoSpaceDE/>
        <w:adjustRightInd/>
        <w:contextualSpacing/>
        <w:rPr>
          <w:sz w:val="24"/>
          <w:szCs w:val="24"/>
        </w:rPr>
      </w:pPr>
      <w:r w:rsidRPr="00E70E64">
        <w:rPr>
          <w:sz w:val="24"/>
          <w:szCs w:val="24"/>
        </w:rPr>
        <w:t>Oversized baby at birth</w:t>
      </w:r>
    </w:p>
    <w:p w:rsidR="00E70E64" w:rsidRPr="00E70E64" w:rsidRDefault="00E70E64" w:rsidP="00E70E64">
      <w:pPr>
        <w:numPr>
          <w:ilvl w:val="0"/>
          <w:numId w:val="30"/>
        </w:numPr>
        <w:autoSpaceDE/>
        <w:adjustRightInd/>
        <w:contextualSpacing/>
        <w:rPr>
          <w:sz w:val="24"/>
          <w:szCs w:val="24"/>
        </w:rPr>
      </w:pPr>
      <w:r w:rsidRPr="00E70E64">
        <w:rPr>
          <w:sz w:val="24"/>
          <w:szCs w:val="24"/>
        </w:rPr>
        <w:t>Over-sedation at birth due to Mag given to mom</w:t>
      </w:r>
    </w:p>
    <w:p w:rsidR="00E70E64" w:rsidRPr="00E70E64" w:rsidRDefault="00E70E64" w:rsidP="00E70E64">
      <w:p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10 Severe preeclampsia:</w:t>
      </w:r>
    </w:p>
    <w:p w:rsidR="00E70E64" w:rsidRPr="00E70E64" w:rsidRDefault="00E70E64" w:rsidP="00E70E64">
      <w:pPr>
        <w:numPr>
          <w:ilvl w:val="0"/>
          <w:numId w:val="31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BP &gt; 160/110 on 2 occasions 6 hours apart</w:t>
      </w:r>
    </w:p>
    <w:p w:rsidR="00E70E64" w:rsidRPr="00E70E64" w:rsidRDefault="00E70E64" w:rsidP="00E70E64">
      <w:pPr>
        <w:numPr>
          <w:ilvl w:val="0"/>
          <w:numId w:val="31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Proteinurea 3-4+ on dipstick</w:t>
      </w:r>
    </w:p>
    <w:p w:rsidR="00E70E64" w:rsidRPr="00E70E64" w:rsidRDefault="00E70E64" w:rsidP="00E70E64">
      <w:pPr>
        <w:numPr>
          <w:ilvl w:val="0"/>
          <w:numId w:val="31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May see weight gain &gt;2 lb. / week</w:t>
      </w:r>
    </w:p>
    <w:p w:rsidR="00E70E64" w:rsidRPr="00E70E64" w:rsidRDefault="00E70E64" w:rsidP="00E70E64">
      <w:pPr>
        <w:numPr>
          <w:ilvl w:val="0"/>
          <w:numId w:val="31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Edema, if present, worsens</w:t>
      </w:r>
    </w:p>
    <w:p w:rsidR="00E70E64" w:rsidRPr="00E70E64" w:rsidRDefault="00E70E64" w:rsidP="00E70E64">
      <w:pPr>
        <w:numPr>
          <w:ilvl w:val="0"/>
          <w:numId w:val="31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Increased Hct, Elevated liver enzymes</w:t>
      </w:r>
    </w:p>
    <w:p w:rsidR="00E70E64" w:rsidRPr="00E70E64" w:rsidRDefault="00E70E64" w:rsidP="00E70E64">
      <w:pPr>
        <w:numPr>
          <w:ilvl w:val="0"/>
          <w:numId w:val="31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Decreased platelets</w:t>
      </w:r>
    </w:p>
    <w:p w:rsidR="00E70E64" w:rsidRPr="00E70E64" w:rsidRDefault="00E70E64" w:rsidP="00E70E64">
      <w:pPr>
        <w:numPr>
          <w:ilvl w:val="0"/>
          <w:numId w:val="31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Increased platelets</w:t>
      </w:r>
    </w:p>
    <w:p w:rsidR="00E70E64" w:rsidRPr="00E70E64" w:rsidRDefault="00E70E64" w:rsidP="00E70E64">
      <w:pPr>
        <w:numPr>
          <w:ilvl w:val="0"/>
          <w:numId w:val="31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Cerebral symptoms</w:t>
      </w:r>
    </w:p>
    <w:p w:rsidR="00E70E64" w:rsidRPr="00E70E64" w:rsidRDefault="00E70E64" w:rsidP="00E70E64">
      <w:pPr>
        <w:numPr>
          <w:ilvl w:val="0"/>
          <w:numId w:val="31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Hyperreflexia of DTRs</w:t>
      </w:r>
    </w:p>
    <w:p w:rsidR="00E70E64" w:rsidRPr="00E70E64" w:rsidRDefault="00E70E64" w:rsidP="00E70E64">
      <w:pPr>
        <w:numPr>
          <w:ilvl w:val="0"/>
          <w:numId w:val="31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Oliguria</w:t>
      </w:r>
    </w:p>
    <w:p w:rsidR="00E70E64" w:rsidRPr="00E70E64" w:rsidRDefault="00E70E64" w:rsidP="00E70E64">
      <w:pPr>
        <w:numPr>
          <w:ilvl w:val="0"/>
          <w:numId w:val="31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Pulmonary edema with cyanosis</w:t>
      </w:r>
    </w:p>
    <w:p w:rsidR="00E70E64" w:rsidRPr="00E70E64" w:rsidRDefault="00E70E64" w:rsidP="00E70E64">
      <w:pPr>
        <w:numPr>
          <w:ilvl w:val="0"/>
          <w:numId w:val="31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IUGR</w:t>
      </w:r>
    </w:p>
    <w:p w:rsidR="00E70E64" w:rsidRPr="00E70E64" w:rsidRDefault="00E70E64" w:rsidP="00E70E64">
      <w:pPr>
        <w:numPr>
          <w:ilvl w:val="0"/>
          <w:numId w:val="31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Epigastric pain (WATCH FOR SEIZURES!)</w:t>
      </w:r>
    </w:p>
    <w:p w:rsidR="00E70E64" w:rsidRPr="00E70E64" w:rsidRDefault="00E70E64" w:rsidP="00E70E64">
      <w:p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11. Eclampsia manifestations:</w:t>
      </w:r>
    </w:p>
    <w:p w:rsidR="00E70E64" w:rsidRPr="00E70E64" w:rsidRDefault="00E70E64" w:rsidP="00E70E64">
      <w:pPr>
        <w:numPr>
          <w:ilvl w:val="0"/>
          <w:numId w:val="32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Onset of seizures (grand mal)</w:t>
      </w:r>
    </w:p>
    <w:p w:rsidR="00E70E64" w:rsidRPr="00E70E64" w:rsidRDefault="00E70E64" w:rsidP="00E70E64">
      <w:pPr>
        <w:numPr>
          <w:ilvl w:val="0"/>
          <w:numId w:val="32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May elapse into a coma</w:t>
      </w:r>
    </w:p>
    <w:p w:rsidR="00E70E64" w:rsidRPr="00E70E64" w:rsidRDefault="00E70E64" w:rsidP="00E70E64">
      <w:pPr>
        <w:numPr>
          <w:ilvl w:val="0"/>
          <w:numId w:val="32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Low blood pressure</w:t>
      </w:r>
    </w:p>
    <w:p w:rsidR="00E70E64" w:rsidRPr="00E70E64" w:rsidRDefault="00E70E64" w:rsidP="00E70E64">
      <w:p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12. Antepartal management:</w:t>
      </w:r>
    </w:p>
    <w:p w:rsidR="00E70E64" w:rsidRPr="00E70E64" w:rsidRDefault="00E70E64" w:rsidP="00E70E64">
      <w:pPr>
        <w:numPr>
          <w:ilvl w:val="0"/>
          <w:numId w:val="33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Only known cure is birth</w:t>
      </w:r>
    </w:p>
    <w:p w:rsidR="00E70E64" w:rsidRPr="00E70E64" w:rsidRDefault="00E70E64" w:rsidP="00E70E64">
      <w:pPr>
        <w:numPr>
          <w:ilvl w:val="0"/>
          <w:numId w:val="33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Mild –can be hospitalized, can remain home</w:t>
      </w:r>
    </w:p>
    <w:p w:rsidR="00E70E64" w:rsidRPr="00E70E64" w:rsidRDefault="00E70E64" w:rsidP="00E70E64">
      <w:pPr>
        <w:numPr>
          <w:ilvl w:val="0"/>
          <w:numId w:val="33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Severe- birth may be induced (even premature)</w:t>
      </w:r>
    </w:p>
    <w:p w:rsidR="00E70E64" w:rsidRPr="00E70E64" w:rsidRDefault="00E70E64" w:rsidP="00E70E64">
      <w:pPr>
        <w:numPr>
          <w:ilvl w:val="0"/>
          <w:numId w:val="33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Eclampsia- immediate treatment often in an ICU</w:t>
      </w:r>
    </w:p>
    <w:p w:rsidR="00E70E64" w:rsidRPr="00E70E64" w:rsidRDefault="00E70E64" w:rsidP="00E70E64">
      <w:pPr>
        <w:numPr>
          <w:ilvl w:val="0"/>
          <w:numId w:val="33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None of the above</w:t>
      </w:r>
    </w:p>
    <w:p w:rsidR="00E70E64" w:rsidRPr="00E70E64" w:rsidRDefault="00E70E64" w:rsidP="00E70E64">
      <w:p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13. Fetal record movement:</w:t>
      </w:r>
    </w:p>
    <w:p w:rsidR="00E70E64" w:rsidRPr="00E70E64" w:rsidRDefault="00E70E64" w:rsidP="00E70E64">
      <w:pPr>
        <w:numPr>
          <w:ilvl w:val="0"/>
          <w:numId w:val="34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Filled out by mother</w:t>
      </w:r>
    </w:p>
    <w:p w:rsidR="00E70E64" w:rsidRPr="00E70E64" w:rsidRDefault="00E70E64" w:rsidP="00E70E64">
      <w:pPr>
        <w:numPr>
          <w:ilvl w:val="0"/>
          <w:numId w:val="34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Increased movement may indicate fetal compromise</w:t>
      </w:r>
    </w:p>
    <w:p w:rsidR="00E70E64" w:rsidRPr="00E70E64" w:rsidRDefault="00E70E64" w:rsidP="00E70E64">
      <w:pPr>
        <w:numPr>
          <w:ilvl w:val="0"/>
          <w:numId w:val="34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Decreased movement may indicate fetal compromise</w:t>
      </w:r>
    </w:p>
    <w:p w:rsidR="00E70E64" w:rsidRPr="00E70E64" w:rsidRDefault="00E70E64" w:rsidP="00E70E64">
      <w:p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14. Nonstress test (NST):</w:t>
      </w:r>
    </w:p>
    <w:p w:rsidR="00E70E64" w:rsidRPr="00E70E64" w:rsidRDefault="00E70E64" w:rsidP="00E70E64">
      <w:pPr>
        <w:numPr>
          <w:ilvl w:val="0"/>
          <w:numId w:val="35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Mother indicates fetal movement while hooked to an EMF</w:t>
      </w:r>
    </w:p>
    <w:p w:rsidR="00E70E64" w:rsidRPr="00E70E64" w:rsidRDefault="00E70E64" w:rsidP="00E70E64">
      <w:pPr>
        <w:numPr>
          <w:ilvl w:val="0"/>
          <w:numId w:val="35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Reactive result is healthy (2 accels &gt; 15 bpm for &gt; 15 secs)</w:t>
      </w:r>
    </w:p>
    <w:p w:rsidR="00E70E64" w:rsidRPr="00E70E64" w:rsidRDefault="00E70E64" w:rsidP="00E70E64">
      <w:pPr>
        <w:numPr>
          <w:ilvl w:val="0"/>
          <w:numId w:val="35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 xml:space="preserve">None of the above </w:t>
      </w:r>
    </w:p>
    <w:p w:rsidR="00E70E64" w:rsidRPr="00E70E64" w:rsidRDefault="00E70E64" w:rsidP="00E70E64">
      <w:p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15. Amniocentesis:</w:t>
      </w:r>
    </w:p>
    <w:p w:rsidR="00E70E64" w:rsidRPr="00E70E64" w:rsidRDefault="00E70E64" w:rsidP="00E70E64">
      <w:pPr>
        <w:numPr>
          <w:ilvl w:val="0"/>
          <w:numId w:val="36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Aspiration of AF in third trimester</w:t>
      </w:r>
    </w:p>
    <w:p w:rsidR="00E70E64" w:rsidRPr="00E70E64" w:rsidRDefault="00E70E64" w:rsidP="00E70E64">
      <w:pPr>
        <w:numPr>
          <w:ilvl w:val="0"/>
          <w:numId w:val="36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Determines fetal lung maturity</w:t>
      </w:r>
    </w:p>
    <w:p w:rsidR="00E70E64" w:rsidRPr="00E70E64" w:rsidRDefault="00E70E64" w:rsidP="00E70E64">
      <w:pPr>
        <w:numPr>
          <w:ilvl w:val="0"/>
          <w:numId w:val="36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Discontinue seizure precautions</w:t>
      </w:r>
    </w:p>
    <w:p w:rsidR="00E70E64" w:rsidRPr="00E70E64" w:rsidRDefault="00E70E64" w:rsidP="00E70E64">
      <w:p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16. Meds given commonly that lower BP:</w:t>
      </w:r>
    </w:p>
    <w:p w:rsidR="00E70E64" w:rsidRPr="00E70E64" w:rsidRDefault="00E70E64" w:rsidP="00E70E64">
      <w:pPr>
        <w:numPr>
          <w:ilvl w:val="0"/>
          <w:numId w:val="37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lastRenderedPageBreak/>
        <w:t>Mag sulfate (antiseizure also)</w:t>
      </w:r>
    </w:p>
    <w:p w:rsidR="00E70E64" w:rsidRPr="00E70E64" w:rsidRDefault="00E70E64" w:rsidP="00E70E64">
      <w:pPr>
        <w:numPr>
          <w:ilvl w:val="0"/>
          <w:numId w:val="37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Hydralazine hydrochloride</w:t>
      </w:r>
    </w:p>
    <w:p w:rsidR="00E70E64" w:rsidRPr="00E70E64" w:rsidRDefault="00E70E64" w:rsidP="00E70E64">
      <w:pPr>
        <w:numPr>
          <w:ilvl w:val="0"/>
          <w:numId w:val="37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 xml:space="preserve">Potassium </w:t>
      </w:r>
    </w:p>
    <w:p w:rsidR="00E70E64" w:rsidRPr="00E70E64" w:rsidRDefault="00E70E64" w:rsidP="00E70E64">
      <w:pPr>
        <w:numPr>
          <w:ilvl w:val="0"/>
          <w:numId w:val="37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Labetalol hydrochloride</w:t>
      </w:r>
    </w:p>
    <w:p w:rsidR="00E70E64" w:rsidRPr="00E70E64" w:rsidRDefault="00E70E64" w:rsidP="00E70E64">
      <w:pPr>
        <w:numPr>
          <w:ilvl w:val="0"/>
          <w:numId w:val="37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Nifedipine</w:t>
      </w:r>
    </w:p>
    <w:p w:rsidR="00E70E64" w:rsidRPr="00E70E64" w:rsidRDefault="00E70E64" w:rsidP="00E70E64">
      <w:pPr>
        <w:numPr>
          <w:ilvl w:val="0"/>
          <w:numId w:val="37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Sodium Nitroprusside (*rapid)</w:t>
      </w:r>
    </w:p>
    <w:p w:rsidR="00E70E64" w:rsidRPr="00E70E64" w:rsidRDefault="00E70E64" w:rsidP="00E70E64">
      <w:p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17. Postpartum management:</w:t>
      </w:r>
    </w:p>
    <w:p w:rsidR="00E70E64" w:rsidRPr="00E70E64" w:rsidRDefault="00E70E64" w:rsidP="00E70E64">
      <w:pPr>
        <w:numPr>
          <w:ilvl w:val="0"/>
          <w:numId w:val="38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Improvement rapid</w:t>
      </w:r>
    </w:p>
    <w:p w:rsidR="00E70E64" w:rsidRPr="00E70E64" w:rsidRDefault="00E70E64" w:rsidP="00E70E64">
      <w:pPr>
        <w:numPr>
          <w:ilvl w:val="0"/>
          <w:numId w:val="38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Seizure precautions continued for 48 hours</w:t>
      </w:r>
    </w:p>
    <w:p w:rsidR="00E70E64" w:rsidRPr="00E70E64" w:rsidRDefault="00E70E64" w:rsidP="00E70E64">
      <w:pPr>
        <w:numPr>
          <w:ilvl w:val="0"/>
          <w:numId w:val="38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Mag sulfate infused for 24 hours</w:t>
      </w:r>
    </w:p>
    <w:p w:rsidR="00E70E64" w:rsidRPr="00E70E64" w:rsidRDefault="00E70E64" w:rsidP="00E70E64">
      <w:pPr>
        <w:numPr>
          <w:ilvl w:val="0"/>
          <w:numId w:val="38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May continue antihypertensive meds</w:t>
      </w:r>
    </w:p>
    <w:p w:rsidR="00E70E64" w:rsidRPr="00E70E64" w:rsidRDefault="00E70E64" w:rsidP="00E70E64">
      <w:pPr>
        <w:numPr>
          <w:ilvl w:val="0"/>
          <w:numId w:val="38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 xml:space="preserve">Do not require monitoring after delivery </w:t>
      </w:r>
    </w:p>
    <w:p w:rsidR="00E70E64" w:rsidRPr="00E70E64" w:rsidRDefault="00E70E64" w:rsidP="00E70E64">
      <w:pPr>
        <w:numPr>
          <w:ilvl w:val="0"/>
          <w:numId w:val="38"/>
        </w:numPr>
        <w:autoSpaceDE/>
        <w:adjustRightInd/>
        <w:rPr>
          <w:sz w:val="24"/>
          <w:szCs w:val="24"/>
        </w:rPr>
      </w:pPr>
      <w:r w:rsidRPr="00E70E64">
        <w:rPr>
          <w:sz w:val="24"/>
          <w:szCs w:val="24"/>
        </w:rPr>
        <w:t>Monitor for worsening of symptoms</w:t>
      </w:r>
    </w:p>
    <w:p w:rsidR="00E70E64" w:rsidRPr="00E70E64" w:rsidRDefault="00E70E64" w:rsidP="00E70E64"/>
    <w:p w:rsidR="00E70E64" w:rsidRPr="00E70E64" w:rsidRDefault="00E70E64"/>
    <w:p w:rsidR="00E70E64" w:rsidRPr="00E70E64" w:rsidRDefault="00E70E64"/>
    <w:sectPr w:rsidR="00E70E64" w:rsidRPr="00E70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9BD"/>
    <w:multiLevelType w:val="hybridMultilevel"/>
    <w:tmpl w:val="6D62DD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1FE1458"/>
    <w:multiLevelType w:val="hybridMultilevel"/>
    <w:tmpl w:val="76807B02"/>
    <w:lvl w:ilvl="0" w:tplc="4E1A8D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644B3"/>
    <w:multiLevelType w:val="hybridMultilevel"/>
    <w:tmpl w:val="B48A9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D576D"/>
    <w:multiLevelType w:val="hybridMultilevel"/>
    <w:tmpl w:val="638C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F77DD"/>
    <w:multiLevelType w:val="hybridMultilevel"/>
    <w:tmpl w:val="3F4E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A663F"/>
    <w:multiLevelType w:val="hybridMultilevel"/>
    <w:tmpl w:val="96B2B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D474C"/>
    <w:multiLevelType w:val="hybridMultilevel"/>
    <w:tmpl w:val="FE32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E261C"/>
    <w:multiLevelType w:val="hybridMultilevel"/>
    <w:tmpl w:val="4E24185C"/>
    <w:lvl w:ilvl="0" w:tplc="4E1A8D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439C4"/>
    <w:multiLevelType w:val="hybridMultilevel"/>
    <w:tmpl w:val="8722B96C"/>
    <w:lvl w:ilvl="0" w:tplc="4E1A8D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E3F2B"/>
    <w:multiLevelType w:val="hybridMultilevel"/>
    <w:tmpl w:val="CC10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366EC"/>
    <w:multiLevelType w:val="hybridMultilevel"/>
    <w:tmpl w:val="615A1868"/>
    <w:lvl w:ilvl="0" w:tplc="4E1A8D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B72CF"/>
    <w:multiLevelType w:val="hybridMultilevel"/>
    <w:tmpl w:val="71FAFA3E"/>
    <w:lvl w:ilvl="0" w:tplc="4E1A8D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17A1F"/>
    <w:multiLevelType w:val="hybridMultilevel"/>
    <w:tmpl w:val="B25AD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06FDF"/>
    <w:multiLevelType w:val="hybridMultilevel"/>
    <w:tmpl w:val="FF5ACE3A"/>
    <w:lvl w:ilvl="0" w:tplc="4E1A8D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E7682"/>
    <w:multiLevelType w:val="hybridMultilevel"/>
    <w:tmpl w:val="4E601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C12C2"/>
    <w:multiLevelType w:val="hybridMultilevel"/>
    <w:tmpl w:val="87207A5A"/>
    <w:lvl w:ilvl="0" w:tplc="4E1A8D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2106B"/>
    <w:multiLevelType w:val="hybridMultilevel"/>
    <w:tmpl w:val="303CC9CA"/>
    <w:lvl w:ilvl="0" w:tplc="4E1A8D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2383F"/>
    <w:multiLevelType w:val="hybridMultilevel"/>
    <w:tmpl w:val="35D0DF2A"/>
    <w:lvl w:ilvl="0" w:tplc="4E1A8DF2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0560562"/>
    <w:multiLevelType w:val="hybridMultilevel"/>
    <w:tmpl w:val="78E0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D4999"/>
    <w:multiLevelType w:val="hybridMultilevel"/>
    <w:tmpl w:val="EB62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938D3"/>
    <w:multiLevelType w:val="hybridMultilevel"/>
    <w:tmpl w:val="836C64AC"/>
    <w:lvl w:ilvl="0" w:tplc="4E1A8D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227D8"/>
    <w:multiLevelType w:val="hybridMultilevel"/>
    <w:tmpl w:val="A48CF8E4"/>
    <w:lvl w:ilvl="0" w:tplc="4E1A8D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E3845"/>
    <w:multiLevelType w:val="hybridMultilevel"/>
    <w:tmpl w:val="F8B01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B08D3"/>
    <w:multiLevelType w:val="hybridMultilevel"/>
    <w:tmpl w:val="5D98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D35C3"/>
    <w:multiLevelType w:val="hybridMultilevel"/>
    <w:tmpl w:val="90080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A7042"/>
    <w:multiLevelType w:val="hybridMultilevel"/>
    <w:tmpl w:val="AC84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A1414"/>
    <w:multiLevelType w:val="hybridMultilevel"/>
    <w:tmpl w:val="0DC24DBC"/>
    <w:lvl w:ilvl="0" w:tplc="4E1A8D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A1084"/>
    <w:multiLevelType w:val="hybridMultilevel"/>
    <w:tmpl w:val="80722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37BCD"/>
    <w:multiLevelType w:val="hybridMultilevel"/>
    <w:tmpl w:val="98AE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B75F8"/>
    <w:multiLevelType w:val="hybridMultilevel"/>
    <w:tmpl w:val="F04C4610"/>
    <w:lvl w:ilvl="0" w:tplc="4E1A8D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62890"/>
    <w:multiLevelType w:val="hybridMultilevel"/>
    <w:tmpl w:val="AC9E9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36B3E"/>
    <w:multiLevelType w:val="hybridMultilevel"/>
    <w:tmpl w:val="0E90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96F46"/>
    <w:multiLevelType w:val="hybridMultilevel"/>
    <w:tmpl w:val="4FB400F8"/>
    <w:lvl w:ilvl="0" w:tplc="4E1A8D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F2FF4"/>
    <w:multiLevelType w:val="hybridMultilevel"/>
    <w:tmpl w:val="A78AD0B6"/>
    <w:lvl w:ilvl="0" w:tplc="4E1A8D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95D81"/>
    <w:multiLevelType w:val="hybridMultilevel"/>
    <w:tmpl w:val="AC641394"/>
    <w:lvl w:ilvl="0" w:tplc="4E1A8D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E2A80"/>
    <w:multiLevelType w:val="hybridMultilevel"/>
    <w:tmpl w:val="46E0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653E3"/>
    <w:multiLevelType w:val="hybridMultilevel"/>
    <w:tmpl w:val="F98C3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55162"/>
    <w:multiLevelType w:val="hybridMultilevel"/>
    <w:tmpl w:val="B21201C2"/>
    <w:lvl w:ilvl="0" w:tplc="4E1A8D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25"/>
  </w:num>
  <w:num w:numId="4">
    <w:abstractNumId w:val="36"/>
  </w:num>
  <w:num w:numId="5">
    <w:abstractNumId w:val="19"/>
  </w:num>
  <w:num w:numId="6">
    <w:abstractNumId w:val="35"/>
  </w:num>
  <w:num w:numId="7">
    <w:abstractNumId w:val="4"/>
  </w:num>
  <w:num w:numId="8">
    <w:abstractNumId w:val="2"/>
  </w:num>
  <w:num w:numId="9">
    <w:abstractNumId w:val="0"/>
  </w:num>
  <w:num w:numId="10">
    <w:abstractNumId w:val="28"/>
  </w:num>
  <w:num w:numId="11">
    <w:abstractNumId w:val="12"/>
  </w:num>
  <w:num w:numId="12">
    <w:abstractNumId w:val="24"/>
  </w:num>
  <w:num w:numId="13">
    <w:abstractNumId w:val="14"/>
  </w:num>
  <w:num w:numId="14">
    <w:abstractNumId w:val="18"/>
  </w:num>
  <w:num w:numId="15">
    <w:abstractNumId w:val="6"/>
  </w:num>
  <w:num w:numId="16">
    <w:abstractNumId w:val="23"/>
  </w:num>
  <w:num w:numId="17">
    <w:abstractNumId w:val="31"/>
  </w:num>
  <w:num w:numId="18">
    <w:abstractNumId w:val="3"/>
  </w:num>
  <w:num w:numId="19">
    <w:abstractNumId w:val="27"/>
  </w:num>
  <w:num w:numId="20">
    <w:abstractNumId w:val="9"/>
  </w:num>
  <w:num w:numId="21">
    <w:abstractNumId w:val="5"/>
  </w:num>
  <w:num w:numId="22">
    <w:abstractNumId w:val="11"/>
  </w:num>
  <w:num w:numId="23">
    <w:abstractNumId w:val="34"/>
  </w:num>
  <w:num w:numId="24">
    <w:abstractNumId w:val="29"/>
  </w:num>
  <w:num w:numId="25">
    <w:abstractNumId w:val="13"/>
  </w:num>
  <w:num w:numId="26">
    <w:abstractNumId w:val="16"/>
  </w:num>
  <w:num w:numId="27">
    <w:abstractNumId w:val="32"/>
  </w:num>
  <w:num w:numId="28">
    <w:abstractNumId w:val="37"/>
  </w:num>
  <w:num w:numId="29">
    <w:abstractNumId w:val="1"/>
  </w:num>
  <w:num w:numId="30">
    <w:abstractNumId w:val="17"/>
  </w:num>
  <w:num w:numId="31">
    <w:abstractNumId w:val="7"/>
  </w:num>
  <w:num w:numId="32">
    <w:abstractNumId w:val="21"/>
  </w:num>
  <w:num w:numId="33">
    <w:abstractNumId w:val="20"/>
  </w:num>
  <w:num w:numId="34">
    <w:abstractNumId w:val="8"/>
  </w:num>
  <w:num w:numId="35">
    <w:abstractNumId w:val="33"/>
  </w:num>
  <w:num w:numId="36">
    <w:abstractNumId w:val="15"/>
  </w:num>
  <w:num w:numId="37">
    <w:abstractNumId w:val="10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D5"/>
    <w:rsid w:val="00227ED5"/>
    <w:rsid w:val="00494AF5"/>
    <w:rsid w:val="00631489"/>
    <w:rsid w:val="006D036F"/>
    <w:rsid w:val="00707898"/>
    <w:rsid w:val="00816B72"/>
    <w:rsid w:val="009F1947"/>
    <w:rsid w:val="00A20D53"/>
    <w:rsid w:val="00E7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0D059-E805-49AC-BF29-230F54D3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E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Gray</dc:creator>
  <cp:keywords/>
  <dc:description/>
  <cp:lastModifiedBy>Sandra Gray</cp:lastModifiedBy>
  <cp:revision>2</cp:revision>
  <dcterms:created xsi:type="dcterms:W3CDTF">2023-06-27T14:10:00Z</dcterms:created>
  <dcterms:modified xsi:type="dcterms:W3CDTF">2023-07-10T13:45:00Z</dcterms:modified>
</cp:coreProperties>
</file>